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2.97302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Spiritual &amp; Mental Wellness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048095703125" w:line="202.01884746551514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  <w:drawing>
          <wp:inline distB="19050" distT="19050" distL="19050" distR="19050">
            <wp:extent cx="5878360" cy="3914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8360" cy="391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Join discussions around Mental Wellness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24987792968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 a safe space over Coffee and Bagels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0.5859375" w:line="240" w:lineRule="auto"/>
        <w:ind w:left="0" w:right="2131.43676757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sz w:val="46"/>
          <w:szCs w:val="46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6"/>
          <w:szCs w:val="46"/>
          <w:u w:val="none"/>
          <w:shd w:fill="auto" w:val="clear"/>
          <w:vertAlign w:val="baseline"/>
          <w:rtl w:val="0"/>
        </w:rPr>
        <w:t xml:space="preserve">Topic: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54"/>
          <w:szCs w:val="54"/>
          <w:u w:val="none"/>
          <w:shd w:fill="auto" w:val="clear"/>
          <w:vertAlign w:val="baseline"/>
          <w:rtl w:val="0"/>
        </w:rPr>
        <w:t xml:space="preserve">Depression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6539306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a86e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86e8"/>
          <w:sz w:val="28"/>
          <w:szCs w:val="28"/>
          <w:u w:val="none"/>
          <w:shd w:fill="auto" w:val="clear"/>
          <w:vertAlign w:val="baseline"/>
          <w:rtl w:val="0"/>
        </w:rPr>
        <w:t xml:space="preserve">Our Facilitator for the morning: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68371582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30"/>
          <w:szCs w:val="30"/>
          <w:u w:val="none"/>
          <w:shd w:fill="auto" w:val="clear"/>
          <w:vertAlign w:val="baseline"/>
          <w:rtl w:val="0"/>
        </w:rPr>
        <w:t xml:space="preserve">Rev. Luke Ekstrom, Chaplain at Penn Medicine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203125" w:line="240" w:lineRule="auto"/>
        <w:ind w:left="0" w:right="534.3310546875" w:firstLine="0"/>
        <w:jc w:val="right"/>
        <w:rPr>
          <w:b w:val="1"/>
          <w:color w:val="ff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  <w:rtl w:val="0"/>
        </w:rPr>
        <w:t xml:space="preserve">Saturday, March 1st, 2025 @ 10:00 am</w:t>
      </w:r>
      <w:r w:rsidDel="00000000" w:rsidR="00000000" w:rsidRPr="00000000">
        <w:rPr>
          <w:b w:val="1"/>
          <w:color w:val="ff0000"/>
          <w:sz w:val="44"/>
          <w:szCs w:val="44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203125" w:line="240" w:lineRule="auto"/>
        <w:ind w:left="0" w:right="534.33105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Where: Grace Presbyterian Church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0860595703125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57 Sandhills Road, Kendall Park, NJ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0860595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Tel. 732 297 9182 for more information</w:t>
      </w:r>
    </w:p>
    <w:sectPr>
      <w:footerReference r:id="rId7" w:type="default"/>
      <w:pgSz w:h="15840" w:w="12240" w:orient="portrait"/>
      <w:pgMar w:bottom="1829.439697265625" w:top="975.75439453125" w:left="1491.36962890625" w:right="1491.369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